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KIHNU VALLA AUTASUDE ANDMISE ETTEPANEK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aasta eest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Ettepaneku tegija 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(Ees- ja perekonnanimi)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Aadress 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Telefoni number 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Kihnu valla aukodaniku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aunimetus antakse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20"/>
          <w:sz w:val="24"/>
          <w:szCs w:val="24"/>
          <w:u w:val="none"/>
          <w:shd w:fill="auto" w:val="clear"/>
          <w:vertAlign w:val="baseline"/>
          <w:rtl w:val="0"/>
        </w:rPr>
        <w:t xml:space="preserve">füüsilisele isikule erilise auavaldusena Kihnu vallale osutatud väljapaistvate teenete eest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Teen ettepaneku nimetada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Kihnu valla aukodanikuks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(Autasu saaja ees- ja perekonnanimi)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kuna ,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(autasu saaja tegevusala ja teenete kirjeldus, põhjenda, miks tema peaks saama valla aukodanikuks)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„Aasta tegu“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nimetus antakse Kihnus aset leidnud või Kihnuga seotud ettevõtmisele, mis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aastal on Kihnu vallale või kihnlastele olnud olulise tähtsusega.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Teen ettepaneku  nimetada 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Aasta tegu“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nimetusega......................................................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</w:t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(ettevõtmise nimetus)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kuna ,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(põhjendus, miks just see ettevõtmine väärib sel aastal „Aasta tegu“ nimetust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Elutöö preemia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antakse aastas ühele Kihnu elanikule erilise auavaldusena Kihnu vallale elutööna osutatud väljapaistvate teenete eest.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Teen ettepaneku nimetada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Elutöö preemia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saajaks........................................................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(Autasu saaja ees- ja perekonnanimi)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kuna ,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(autasu saaja tegevusala ja teenete kirjeldus, põhjenda, miks tema peaks selle saama)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Vallavalitsuse tänukiri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antakse vallapoolse tänuavaldusena füüsilistele ja juriidilistele isikutele.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Teen ettepaneku nimetada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vallavalitsuse tänukirja saaja(te)ks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1)........................................................................................................................................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(Autasu saaja ees- ja perekonnanimi)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kuna ,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(autasu saaja tegevusala ja teenete kirjeldus, põhjenda, miks tema peaks selle saama)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Teen ettepaneku nimetada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vallavalitsuse tänukirja saaja(te)ks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2)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(Autasu saaja ees- ja perekonnanimi)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kuna ,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(autasu saaja tegevusala ja teenete kirjeldus, põhjenda, miks tema peaks selle saama)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Teen ettepaneku nimetada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vallavalitsuse tänukirja saaja(te)ks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3)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(Autasu saaja ees- ja perekonnanimi)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kuna ,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(autasu saaja tegevusala ja teenete kirjeldus, põhjenda, miks tema peaks selle saama)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   </w:t>
        <w:tab/>
        <w:tab/>
        <w:t xml:space="preserve">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Ettepaneku tegemise kuupäev</w:t>
        <w:tab/>
        <w:tab/>
        <w:tab/>
        <w:t xml:space="preserve">Ettepaneku tegija allkiri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Ettepanek </w:t>
      </w:r>
      <w:r w:rsidDel="00000000" w:rsidR="00000000" w:rsidRPr="00000000">
        <w:rPr>
          <w:i w:val="1"/>
          <w:sz w:val="26"/>
          <w:szCs w:val="26"/>
          <w:rtl w:val="0"/>
        </w:rPr>
        <w:t xml:space="preserve">palun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Kihnu vallavalitsusele </w:t>
      </w:r>
      <w:r w:rsidDel="00000000" w:rsidR="00000000" w:rsidRPr="00000000">
        <w:rPr>
          <w:i w:val="1"/>
          <w:sz w:val="26"/>
          <w:szCs w:val="26"/>
          <w:rtl w:val="0"/>
        </w:rPr>
        <w:t xml:space="preserve">edastada 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sz w:val="26"/>
          <w:szCs w:val="26"/>
          <w:rtl w:val="0"/>
        </w:rPr>
        <w:t xml:space="preserve">jaan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uariks 202</w:t>
      </w:r>
      <w:r w:rsidDel="00000000" w:rsidR="00000000" w:rsidRPr="00000000">
        <w:rPr>
          <w:i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794" w:top="62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Lõiguvaikefont">
    <w:name w:val="Lõigu vaikefont"/>
    <w:next w:val="Lõiguvaike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Jalus">
    <w:name w:val="Jalus"/>
    <w:basedOn w:val="Normaallaad"/>
    <w:next w:val="Jalus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Leheküljenumber">
    <w:name w:val="Leheküljenumber"/>
    <w:basedOn w:val="Lõiguvaikefont"/>
    <w:next w:val="Lehekülj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äis">
    <w:name w:val="Päis"/>
    <w:basedOn w:val="Normaallaad"/>
    <w:next w:val="Päis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rr17y5a/EdyJ5jP6pRCUiJJCQ==">CgMxLjA4AHIhMVpkaE9EV2xOanYtcnFWS19EcWVjWWhmVGtaODhpTVUy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2024-01-17T14:24:00Z</dcterms:created>
  <dc:creator>heldy</dc:creator>
</cp:coreProperties>
</file>